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DAC" w:rsidRPr="00484060" w:rsidRDefault="00467ACB" w:rsidP="00BC2DAC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5 </w:t>
      </w:r>
      <w:r w:rsidR="00BC2DAC" w:rsidRPr="008D735B">
        <w:rPr>
          <w:b/>
          <w:sz w:val="24"/>
          <w:szCs w:val="24"/>
        </w:rPr>
        <w:t>Методика проведения эксперимента</w:t>
      </w:r>
      <w:r w:rsidR="00BC2DAC" w:rsidRPr="00484060">
        <w:rPr>
          <w:sz w:val="24"/>
          <w:szCs w:val="24"/>
        </w:rPr>
        <w:t xml:space="preserve">. </w:t>
      </w:r>
      <w:proofErr w:type="gramStart"/>
      <w:r w:rsidR="00BC2DAC" w:rsidRPr="00484060">
        <w:rPr>
          <w:sz w:val="24"/>
          <w:szCs w:val="24"/>
        </w:rPr>
        <w:t>Метрологическое</w:t>
      </w:r>
      <w:proofErr w:type="gramEnd"/>
      <w:r w:rsidR="00BC2DAC" w:rsidRPr="00484060">
        <w:rPr>
          <w:sz w:val="24"/>
          <w:szCs w:val="24"/>
        </w:rPr>
        <w:t xml:space="preserve"> обеспечения экспериментальных исследований.</w:t>
      </w:r>
    </w:p>
    <w:p w:rsidR="004F6010" w:rsidRDefault="00BC2DAC" w:rsidP="00BC2DAC">
      <w:r w:rsidRPr="00484060">
        <w:rPr>
          <w:sz w:val="24"/>
          <w:szCs w:val="24"/>
        </w:rPr>
        <w:t>Моделирование в научно-техническом творчестве. Подобие. Теоремы подобия. Виды моделей.</w:t>
      </w:r>
    </w:p>
    <w:sectPr w:rsidR="004F6010" w:rsidSect="00BC2DAC">
      <w:pgSz w:w="11906" w:h="16838"/>
      <w:pgMar w:top="1134" w:right="850" w:bottom="1134" w:left="255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2DAC"/>
    <w:rsid w:val="00424DA5"/>
    <w:rsid w:val="00467ACB"/>
    <w:rsid w:val="004F6010"/>
    <w:rsid w:val="00BC2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2020-03-19T05:23:00Z</dcterms:created>
  <dcterms:modified xsi:type="dcterms:W3CDTF">2020-03-19T05:32:00Z</dcterms:modified>
</cp:coreProperties>
</file>